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714D" w14:textId="77777777" w:rsidR="00001F0A" w:rsidRDefault="00001F0A">
      <w:pPr>
        <w:tabs>
          <w:tab w:val="left" w:pos="4381"/>
        </w:tabs>
      </w:pPr>
    </w:p>
    <w:p w14:paraId="28AF76BC" w14:textId="77777777" w:rsidR="00001F0A" w:rsidRDefault="00412176">
      <w:pPr>
        <w:pStyle w:val="Title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Application Form for EASP Summer School</w:t>
      </w:r>
    </w:p>
    <w:p w14:paraId="6E6AC304" w14:textId="0BD8CA2F" w:rsidR="00001F0A" w:rsidRDefault="006B3808">
      <w:pPr>
        <w:pStyle w:val="Title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 xml:space="preserve">School of </w:t>
      </w:r>
      <w:r w:rsidR="001B2627">
        <w:rPr>
          <w:rFonts w:ascii="Cambria" w:eastAsia="Cambria" w:hAnsi="Cambria" w:cs="Cambria"/>
          <w:smallCaps/>
          <w:sz w:val="24"/>
          <w:szCs w:val="24"/>
        </w:rPr>
        <w:t>P</w:t>
      </w:r>
      <w:r>
        <w:rPr>
          <w:rFonts w:ascii="Cambria" w:eastAsia="Cambria" w:hAnsi="Cambria" w:cs="Cambria"/>
          <w:smallCaps/>
          <w:sz w:val="24"/>
          <w:szCs w:val="24"/>
        </w:rPr>
        <w:t>sychology</w:t>
      </w:r>
      <w:r w:rsidR="00412176">
        <w:rPr>
          <w:rFonts w:ascii="Cambria" w:eastAsia="Cambria" w:hAnsi="Cambria" w:cs="Cambria"/>
          <w:smallCaps/>
          <w:sz w:val="24"/>
          <w:szCs w:val="24"/>
        </w:rPr>
        <w:t xml:space="preserve">, University of </w:t>
      </w:r>
      <w:r w:rsidR="00EB45A2">
        <w:rPr>
          <w:rFonts w:ascii="Cambria" w:eastAsia="Cambria" w:hAnsi="Cambria" w:cs="Cambria"/>
          <w:smallCaps/>
          <w:sz w:val="24"/>
          <w:szCs w:val="24"/>
        </w:rPr>
        <w:t>Kent</w:t>
      </w:r>
      <w:r w:rsidR="00412176">
        <w:rPr>
          <w:rFonts w:ascii="Cambria" w:eastAsia="Cambria" w:hAnsi="Cambria" w:cs="Cambria"/>
          <w:smallCaps/>
          <w:sz w:val="24"/>
          <w:szCs w:val="24"/>
        </w:rPr>
        <w:t xml:space="preserve">, </w:t>
      </w:r>
    </w:p>
    <w:p w14:paraId="10C85D8D" w14:textId="280D13BF" w:rsidR="00001F0A" w:rsidRDefault="00EB45A2">
      <w:pPr>
        <w:pStyle w:val="Title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 xml:space="preserve">Canterbury, </w:t>
      </w:r>
      <w:r w:rsidR="001B2627">
        <w:rPr>
          <w:rFonts w:ascii="Cambria" w:eastAsia="Cambria" w:hAnsi="Cambria" w:cs="Cambria"/>
          <w:smallCaps/>
          <w:sz w:val="24"/>
          <w:szCs w:val="24"/>
        </w:rPr>
        <w:t>E</w:t>
      </w:r>
      <w:r>
        <w:rPr>
          <w:rFonts w:ascii="Cambria" w:eastAsia="Cambria" w:hAnsi="Cambria" w:cs="Cambria"/>
          <w:smallCaps/>
          <w:sz w:val="24"/>
          <w:szCs w:val="24"/>
        </w:rPr>
        <w:t>ngland</w:t>
      </w:r>
    </w:p>
    <w:p w14:paraId="71B9AFAE" w14:textId="7E58C827" w:rsidR="00001F0A" w:rsidRDefault="00EB45A2">
      <w:pPr>
        <w:pStyle w:val="Title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20</w:t>
      </w:r>
      <w:r w:rsidR="00412176">
        <w:rPr>
          <w:rFonts w:ascii="Cambria" w:eastAsia="Cambria" w:hAnsi="Cambria" w:cs="Cambria"/>
          <w:smallCaps/>
          <w:sz w:val="24"/>
          <w:szCs w:val="24"/>
          <w:vertAlign w:val="superscript"/>
        </w:rPr>
        <w:t>th</w:t>
      </w:r>
      <w:r w:rsidR="00412176">
        <w:rPr>
          <w:rFonts w:ascii="Cambria" w:eastAsia="Cambria" w:hAnsi="Cambria" w:cs="Cambria"/>
          <w:smallCaps/>
          <w:sz w:val="24"/>
          <w:szCs w:val="24"/>
        </w:rPr>
        <w:t xml:space="preserve"> </w:t>
      </w:r>
      <w:r w:rsidR="006B3808">
        <w:rPr>
          <w:rFonts w:ascii="Cambria" w:eastAsia="Cambria" w:hAnsi="Cambria" w:cs="Cambria"/>
          <w:smallCaps/>
          <w:sz w:val="24"/>
          <w:szCs w:val="24"/>
        </w:rPr>
        <w:t>–</w:t>
      </w:r>
      <w:r w:rsidR="00412176">
        <w:rPr>
          <w:rFonts w:ascii="Cambria" w:eastAsia="Cambria" w:hAnsi="Cambria" w:cs="Cambria"/>
          <w:smallCaps/>
          <w:sz w:val="24"/>
          <w:szCs w:val="24"/>
        </w:rPr>
        <w:t xml:space="preserve"> </w:t>
      </w:r>
      <w:r w:rsidR="006B3808">
        <w:rPr>
          <w:rFonts w:ascii="Cambria" w:eastAsia="Cambria" w:hAnsi="Cambria" w:cs="Cambria"/>
          <w:smallCaps/>
          <w:sz w:val="24"/>
          <w:szCs w:val="24"/>
        </w:rPr>
        <w:t>31</w:t>
      </w:r>
      <w:r w:rsidR="006B3808">
        <w:rPr>
          <w:rFonts w:ascii="Cambria" w:eastAsia="Cambria" w:hAnsi="Cambria" w:cs="Cambria"/>
          <w:smallCaps/>
          <w:sz w:val="24"/>
          <w:szCs w:val="24"/>
          <w:vertAlign w:val="superscript"/>
        </w:rPr>
        <w:t>st</w:t>
      </w:r>
      <w:r w:rsidR="00412176">
        <w:rPr>
          <w:rFonts w:ascii="Cambria" w:eastAsia="Cambria" w:hAnsi="Cambria" w:cs="Cambria"/>
          <w:smallCaps/>
          <w:sz w:val="24"/>
          <w:szCs w:val="24"/>
        </w:rPr>
        <w:t xml:space="preserve"> July 202</w:t>
      </w:r>
      <w:r w:rsidR="006B3808">
        <w:rPr>
          <w:rFonts w:ascii="Cambria" w:eastAsia="Cambria" w:hAnsi="Cambria" w:cs="Cambria"/>
          <w:smallCaps/>
          <w:sz w:val="24"/>
          <w:szCs w:val="24"/>
        </w:rPr>
        <w:t>5</w:t>
      </w:r>
    </w:p>
    <w:p w14:paraId="7B958EA8" w14:textId="77777777" w:rsidR="00001F0A" w:rsidRDefault="00001F0A">
      <w:pPr>
        <w:pStyle w:val="Title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6"/>
        <w:tblW w:w="10206" w:type="dxa"/>
        <w:tblInd w:w="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846"/>
        <w:gridCol w:w="1647"/>
        <w:gridCol w:w="3363"/>
      </w:tblGrid>
      <w:tr w:rsidR="00001F0A" w14:paraId="081B1895" w14:textId="77777777">
        <w:trPr>
          <w:trHeight w:val="567"/>
        </w:trPr>
        <w:tc>
          <w:tcPr>
            <w:tcW w:w="10206" w:type="dxa"/>
            <w:gridSpan w:val="4"/>
            <w:shd w:val="clear" w:color="auto" w:fill="DBE5F1"/>
            <w:vAlign w:val="center"/>
          </w:tcPr>
          <w:p w14:paraId="338ECB54" w14:textId="77777777" w:rsidR="00001F0A" w:rsidRDefault="0041217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Personal Information</w:t>
            </w:r>
          </w:p>
        </w:tc>
      </w:tr>
      <w:tr w:rsidR="00001F0A" w14:paraId="26B82CB2" w14:textId="77777777">
        <w:trPr>
          <w:trHeight w:val="567"/>
        </w:trPr>
        <w:tc>
          <w:tcPr>
            <w:tcW w:w="2350" w:type="dxa"/>
            <w:vAlign w:val="center"/>
          </w:tcPr>
          <w:p w14:paraId="128AAF0C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846" w:type="dxa"/>
            <w:vAlign w:val="center"/>
          </w:tcPr>
          <w:p w14:paraId="6D6A2B8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1D1602BD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363" w:type="dxa"/>
            <w:vAlign w:val="center"/>
          </w:tcPr>
          <w:p w14:paraId="7073D4D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2C7F3151" w14:textId="77777777">
        <w:trPr>
          <w:trHeight w:val="567"/>
        </w:trPr>
        <w:tc>
          <w:tcPr>
            <w:tcW w:w="2350" w:type="dxa"/>
            <w:vAlign w:val="center"/>
          </w:tcPr>
          <w:p w14:paraId="02976955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2846" w:type="dxa"/>
            <w:vAlign w:val="center"/>
          </w:tcPr>
          <w:p w14:paraId="05B08BF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60F745E6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3363" w:type="dxa"/>
            <w:vAlign w:val="center"/>
          </w:tcPr>
          <w:p w14:paraId="094162FD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543E19" w14:paraId="5BBDC43C" w14:textId="77777777">
        <w:trPr>
          <w:gridAfter w:val="2"/>
          <w:wAfter w:w="5010" w:type="dxa"/>
          <w:trHeight w:val="567"/>
        </w:trPr>
        <w:tc>
          <w:tcPr>
            <w:tcW w:w="2350" w:type="dxa"/>
            <w:vAlign w:val="center"/>
          </w:tcPr>
          <w:p w14:paraId="2693CD1D" w14:textId="77777777" w:rsidR="00543E19" w:rsidRDefault="00543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2846" w:type="dxa"/>
            <w:vAlign w:val="center"/>
          </w:tcPr>
          <w:p w14:paraId="0F309F77" w14:textId="77777777" w:rsidR="00543E19" w:rsidRDefault="00543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456D19E7" w14:textId="77777777">
        <w:trPr>
          <w:trHeight w:val="567"/>
        </w:trPr>
        <w:tc>
          <w:tcPr>
            <w:tcW w:w="2350" w:type="dxa"/>
            <w:vAlign w:val="center"/>
          </w:tcPr>
          <w:p w14:paraId="58BED791" w14:textId="092F262A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Please indicate </w:t>
            </w:r>
            <w:r w:rsidR="00AD285A">
              <w:rPr>
                <w:rFonts w:ascii="Cambria" w:eastAsia="Cambria" w:hAnsi="Cambria" w:cs="Cambria"/>
                <w:sz w:val="20"/>
                <w:szCs w:val="20"/>
              </w:rPr>
              <w:t>which 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f these options apply to you.</w:t>
            </w:r>
          </w:p>
        </w:tc>
        <w:tc>
          <w:tcPr>
            <w:tcW w:w="7856" w:type="dxa"/>
            <w:gridSpan w:val="3"/>
            <w:vAlign w:val="center"/>
          </w:tcPr>
          <w:p w14:paraId="2C60C94B" w14:textId="77777777" w:rsidR="00001F0A" w:rsidRDefault="004121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 am an EASP postgraduate member</w:t>
            </w:r>
          </w:p>
          <w:p w14:paraId="18170024" w14:textId="77777777" w:rsidR="00001F0A" w:rsidRDefault="004121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 have recently applied to become an EASP postgraduate member</w:t>
            </w:r>
          </w:p>
        </w:tc>
      </w:tr>
      <w:tr w:rsidR="00001F0A" w14:paraId="0CE54A07" w14:textId="77777777">
        <w:trPr>
          <w:trHeight w:val="567"/>
        </w:trPr>
        <w:tc>
          <w:tcPr>
            <w:tcW w:w="2350" w:type="dxa"/>
          </w:tcPr>
          <w:p w14:paraId="05878EE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856" w:type="dxa"/>
            <w:gridSpan w:val="3"/>
          </w:tcPr>
          <w:p w14:paraId="3C831C6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5355A145" w14:textId="77777777" w:rsidR="00001F0A" w:rsidRDefault="00001F0A">
      <w:pPr>
        <w:rPr>
          <w:rFonts w:ascii="Cambria" w:eastAsia="Cambria" w:hAnsi="Cambria" w:cs="Cambria"/>
          <w:sz w:val="20"/>
          <w:szCs w:val="20"/>
        </w:rPr>
      </w:pPr>
    </w:p>
    <w:p w14:paraId="1718ACC9" w14:textId="77777777" w:rsidR="00001F0A" w:rsidRDefault="00001F0A">
      <w:pPr>
        <w:jc w:val="right"/>
        <w:rPr>
          <w:rFonts w:ascii="Cambria" w:eastAsia="Cambria" w:hAnsi="Cambria" w:cs="Cambria"/>
          <w:sz w:val="20"/>
          <w:szCs w:val="20"/>
        </w:rPr>
      </w:pPr>
    </w:p>
    <w:tbl>
      <w:tblPr>
        <w:tblStyle w:val="5"/>
        <w:tblW w:w="10206" w:type="dxa"/>
        <w:tblInd w:w="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6909"/>
      </w:tblGrid>
      <w:tr w:rsidR="00001F0A" w14:paraId="02912BAD" w14:textId="77777777" w:rsidTr="7FA3B913">
        <w:trPr>
          <w:trHeight w:val="567"/>
        </w:trPr>
        <w:tc>
          <w:tcPr>
            <w:tcW w:w="10206" w:type="dxa"/>
            <w:gridSpan w:val="2"/>
            <w:shd w:val="clear" w:color="auto" w:fill="DBE5F1" w:themeFill="accent1" w:themeFillTint="33"/>
            <w:vAlign w:val="center"/>
          </w:tcPr>
          <w:p w14:paraId="28A950E5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 xml:space="preserve">Your Research </w:t>
            </w:r>
          </w:p>
        </w:tc>
      </w:tr>
      <w:tr w:rsidR="00001F0A" w14:paraId="3C9D8031" w14:textId="77777777" w:rsidTr="7FA3B913">
        <w:trPr>
          <w:trHeight w:val="567"/>
        </w:trPr>
        <w:tc>
          <w:tcPr>
            <w:tcW w:w="3297" w:type="dxa"/>
            <w:vAlign w:val="center"/>
          </w:tcPr>
          <w:p w14:paraId="16452E18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Ph.D. topic</w:t>
            </w:r>
          </w:p>
        </w:tc>
        <w:tc>
          <w:tcPr>
            <w:tcW w:w="6909" w:type="dxa"/>
            <w:vAlign w:val="center"/>
          </w:tcPr>
          <w:p w14:paraId="7706029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38936E65" w14:textId="77777777" w:rsidTr="7FA3B913">
        <w:trPr>
          <w:trHeight w:val="567"/>
        </w:trPr>
        <w:tc>
          <w:tcPr>
            <w:tcW w:w="3297" w:type="dxa"/>
            <w:vAlign w:val="center"/>
          </w:tcPr>
          <w:p w14:paraId="014BBA09" w14:textId="1284ADF5" w:rsidR="00001F0A" w:rsidRDefault="00412176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Indicate year of Ph.D. program (e.g., </w:t>
            </w:r>
            <w:r w:rsidRPr="7FA3B913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Pr="7FA3B913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nd</w:t>
            </w:r>
            <w:r w:rsidRPr="7FA3B913">
              <w:rPr>
                <w:rFonts w:ascii="Cambria" w:eastAsia="Cambria" w:hAnsi="Cambria" w:cs="Cambria"/>
                <w:sz w:val="20"/>
                <w:szCs w:val="20"/>
              </w:rPr>
              <w:t xml:space="preserve"> year of a 3-year PhD program.</w:t>
            </w:r>
            <w:r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09" w:type="dxa"/>
            <w:vAlign w:val="center"/>
          </w:tcPr>
          <w:p w14:paraId="512CA3C4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1D2E68A1" w14:textId="77777777" w:rsidTr="7FA3B913">
        <w:trPr>
          <w:trHeight w:val="567"/>
        </w:trPr>
        <w:tc>
          <w:tcPr>
            <w:tcW w:w="3297" w:type="dxa"/>
            <w:vAlign w:val="center"/>
          </w:tcPr>
          <w:p w14:paraId="0AFEF5FB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Name of supervisor</w:t>
            </w:r>
          </w:p>
        </w:tc>
        <w:tc>
          <w:tcPr>
            <w:tcW w:w="6909" w:type="dxa"/>
            <w:vAlign w:val="center"/>
          </w:tcPr>
          <w:p w14:paraId="722F572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6E7B4790" w14:textId="77777777" w:rsidTr="7FA3B913">
        <w:trPr>
          <w:trHeight w:val="567"/>
        </w:trPr>
        <w:tc>
          <w:tcPr>
            <w:tcW w:w="10206" w:type="dxa"/>
            <w:gridSpan w:val="2"/>
            <w:vAlign w:val="center"/>
          </w:tcPr>
          <w:p w14:paraId="7306FF41" w14:textId="24617339" w:rsidR="00001F0A" w:rsidRDefault="00412176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Please provide a </w:t>
            </w:r>
            <w:r w:rsidRPr="7FA3B91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description of your research </w:t>
            </w:r>
            <w:r w:rsidR="110E1D72" w:rsidRPr="7FA3B91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="110E1D72"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this should include your research topic, the research questions to be addressed, and a description of any studies already planned with objectives, hypotheses, and methods to be used (max </w:t>
            </w:r>
            <w:r w:rsidR="61C06844"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1000 words</w:t>
            </w:r>
            <w:r w:rsidR="110E1D72"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).</w:t>
            </w:r>
          </w:p>
        </w:tc>
      </w:tr>
      <w:tr w:rsidR="00001F0A" w14:paraId="4CB32F23" w14:textId="77777777" w:rsidTr="7FA3B913">
        <w:trPr>
          <w:trHeight w:val="1531"/>
        </w:trPr>
        <w:tc>
          <w:tcPr>
            <w:tcW w:w="10206" w:type="dxa"/>
            <w:gridSpan w:val="2"/>
          </w:tcPr>
          <w:p w14:paraId="0A754F5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17138A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F96870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CC5F74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1ABFE0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E3D95A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BA3279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D31E833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EA5D66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B1EFA3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E72173A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9F1E09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F41D67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BCEB79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46582E7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55BC577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11242171" w14:textId="77777777" w:rsidR="00001F0A" w:rsidRDefault="00001F0A">
      <w:pPr>
        <w:jc w:val="right"/>
        <w:rPr>
          <w:rFonts w:ascii="Cambria" w:eastAsia="Cambria" w:hAnsi="Cambria" w:cs="Cambria"/>
          <w:sz w:val="20"/>
          <w:szCs w:val="20"/>
        </w:rPr>
      </w:pPr>
    </w:p>
    <w:tbl>
      <w:tblPr>
        <w:tblStyle w:val="4"/>
        <w:tblW w:w="10206" w:type="dxa"/>
        <w:tblInd w:w="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9059"/>
      </w:tblGrid>
      <w:tr w:rsidR="00001F0A" w14:paraId="1D32BE21" w14:textId="77777777" w:rsidTr="7FA3B913">
        <w:trPr>
          <w:trHeight w:val="567"/>
        </w:trPr>
        <w:tc>
          <w:tcPr>
            <w:tcW w:w="10206" w:type="dxa"/>
            <w:gridSpan w:val="2"/>
            <w:shd w:val="clear" w:color="auto" w:fill="DBE5F1" w:themeFill="accent1" w:themeFillTint="33"/>
            <w:vAlign w:val="center"/>
          </w:tcPr>
          <w:p w14:paraId="3223A9B8" w14:textId="32946463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Your Statement of Interest in the EASP 20</w:t>
            </w:r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2</w:t>
            </w:r>
            <w:r w:rsidR="006B3808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 xml:space="preserve"> Summer School</w:t>
            </w:r>
          </w:p>
        </w:tc>
      </w:tr>
      <w:tr w:rsidR="00001F0A" w14:paraId="36506CD0" w14:textId="77777777" w:rsidTr="7FA3B913">
        <w:trPr>
          <w:trHeight w:val="567"/>
        </w:trPr>
        <w:tc>
          <w:tcPr>
            <w:tcW w:w="10206" w:type="dxa"/>
            <w:gridSpan w:val="2"/>
          </w:tcPr>
          <w:p w14:paraId="3EB4BA00" w14:textId="5AA1BDD5" w:rsidR="00001F0A" w:rsidRDefault="00412176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Why are you applying for this summer school?</w:t>
            </w:r>
            <w:r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- Please briefly state your motivation to participate and your expectations on how the summer school will contribute to your research. (max. </w:t>
            </w:r>
            <w:r w:rsidR="33F9B654"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500 </w:t>
            </w:r>
            <w:r w:rsidRPr="7FA3B91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words)</w:t>
            </w:r>
          </w:p>
        </w:tc>
      </w:tr>
      <w:tr w:rsidR="00001F0A" w14:paraId="170FD855" w14:textId="77777777" w:rsidTr="7FA3B913">
        <w:trPr>
          <w:trHeight w:val="4333"/>
        </w:trPr>
        <w:tc>
          <w:tcPr>
            <w:tcW w:w="10206" w:type="dxa"/>
            <w:gridSpan w:val="2"/>
          </w:tcPr>
          <w:p w14:paraId="466B471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C935443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B14616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7EACA0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55514D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C0D023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A1C270B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512AA1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813E6B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E8689F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A689FC1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AC577B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48EA80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FD2159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99379BB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9B1CB2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4CC9227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3272FF1E" w14:textId="77777777" w:rsidTr="7FA3B913">
        <w:trPr>
          <w:trHeight w:val="567"/>
        </w:trPr>
        <w:tc>
          <w:tcPr>
            <w:tcW w:w="10206" w:type="dxa"/>
            <w:gridSpan w:val="2"/>
            <w:vAlign w:val="center"/>
          </w:tcPr>
          <w:p w14:paraId="55EAF983" w14:textId="1D313256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Please </w:t>
            </w:r>
            <w:r w:rsidR="008B1BF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 w:rsidR="008B1BF4" w:rsidRPr="008B1BF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ndicate your first and second </w:t>
            </w:r>
            <w:r w:rsidR="008B1BF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workstream </w:t>
            </w:r>
            <w:r w:rsidR="008B1BF4" w:rsidRPr="008B1BF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preferences (1 = top choice, 2 = second choice).</w:t>
            </w:r>
          </w:p>
        </w:tc>
      </w:tr>
      <w:tr w:rsidR="00001F0A" w14:paraId="431C58B7" w14:textId="77777777" w:rsidTr="7FA3B913">
        <w:trPr>
          <w:trHeight w:val="567"/>
        </w:trPr>
        <w:tc>
          <w:tcPr>
            <w:tcW w:w="1147" w:type="dxa"/>
            <w:vAlign w:val="center"/>
          </w:tcPr>
          <w:p w14:paraId="00B1E44A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059" w:type="dxa"/>
            <w:vAlign w:val="center"/>
          </w:tcPr>
          <w:p w14:paraId="5DB2C9E9" w14:textId="471E039F" w:rsidR="006B3808" w:rsidRPr="006B3808" w:rsidRDefault="00412176" w:rsidP="006B3808">
            <w:pPr>
              <w:rPr>
                <w:rFonts w:ascii="Cambria" w:eastAsia="Cambria" w:hAnsi="Cambria" w:cs="Cambria"/>
                <w:b/>
                <w:sz w:val="20"/>
                <w:szCs w:val="20"/>
                <w:lang w:val="en-GB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Works</w:t>
            </w:r>
            <w:r w:rsidR="006B3808">
              <w:rPr>
                <w:rFonts w:ascii="Cambria" w:eastAsia="Cambria" w:hAnsi="Cambria" w:cs="Cambria"/>
                <w:b/>
                <w:sz w:val="20"/>
                <w:szCs w:val="20"/>
              </w:rPr>
              <w:t>tream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1: </w:t>
            </w:r>
            <w:r w:rsidR="006B3808" w:rsidRPr="006B380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  <w:t>Conspiracy Theories and Misinformation</w:t>
            </w:r>
            <w:r w:rsidR="006B3808" w:rsidRPr="006B3808">
              <w:rPr>
                <w:rFonts w:ascii="Cambria" w:eastAsia="Cambria" w:hAnsi="Cambria" w:cs="Cambria"/>
                <w:b/>
                <w:sz w:val="20"/>
                <w:szCs w:val="20"/>
                <w:lang w:val="en-GB"/>
              </w:rPr>
              <w:t> </w:t>
            </w:r>
          </w:p>
          <w:p w14:paraId="7759457D" w14:textId="679F29E8" w:rsidR="00001F0A" w:rsidRPr="006B3808" w:rsidRDefault="006B3808" w:rsidP="006B3808">
            <w:pPr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6B380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Karen Douglas &amp; Sinan Alper </w:t>
            </w:r>
          </w:p>
          <w:p w14:paraId="36CBCA4A" w14:textId="77777777" w:rsidR="00001F0A" w:rsidRDefault="00001F0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01F0A" w14:paraId="1E074ECB" w14:textId="77777777" w:rsidTr="7FA3B913">
        <w:trPr>
          <w:trHeight w:val="567"/>
        </w:trPr>
        <w:tc>
          <w:tcPr>
            <w:tcW w:w="1147" w:type="dxa"/>
            <w:vAlign w:val="center"/>
          </w:tcPr>
          <w:p w14:paraId="31844A8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059" w:type="dxa"/>
            <w:vAlign w:val="center"/>
          </w:tcPr>
          <w:p w14:paraId="3B2C2C62" w14:textId="36B2DDD8" w:rsidR="00001F0A" w:rsidRDefault="0041217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Works</w:t>
            </w:r>
            <w:r w:rsidR="006B3808">
              <w:rPr>
                <w:rFonts w:ascii="Cambria" w:eastAsia="Cambria" w:hAnsi="Cambria" w:cs="Cambria"/>
                <w:b/>
                <w:sz w:val="20"/>
                <w:szCs w:val="20"/>
              </w:rPr>
              <w:t>tream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2: </w:t>
            </w:r>
            <w:r w:rsidR="006B3808" w:rsidRPr="006B3808">
              <w:rPr>
                <w:rFonts w:ascii="Cambria" w:eastAsia="Cambria" w:hAnsi="Cambria" w:cs="Cambria"/>
                <w:b/>
                <w:sz w:val="20"/>
                <w:szCs w:val="20"/>
              </w:rPr>
              <w:t>Moral Psychology and Artificial Intelligence</w:t>
            </w:r>
          </w:p>
          <w:p w14:paraId="6AAFFC61" w14:textId="77777777" w:rsidR="006B3808" w:rsidRPr="006B3808" w:rsidRDefault="006B3808" w:rsidP="006B3808">
            <w:pPr>
              <w:rPr>
                <w:rFonts w:ascii="Cambria" w:eastAsia="Cambria" w:hAnsi="Cambria" w:cs="Cambria"/>
                <w:color w:val="212121"/>
                <w:sz w:val="20"/>
                <w:szCs w:val="20"/>
                <w:lang w:val="en-GB"/>
              </w:rPr>
            </w:pPr>
            <w:r w:rsidRPr="006B3808">
              <w:rPr>
                <w:rFonts w:ascii="Cambria" w:eastAsia="Cambria" w:hAnsi="Cambria" w:cs="Cambria"/>
                <w:color w:val="212121"/>
                <w:sz w:val="20"/>
                <w:szCs w:val="20"/>
                <w:lang w:val="en-GB"/>
              </w:rPr>
              <w:t>Jim A.C. Everett &amp; Kathryn Francis</w:t>
            </w:r>
          </w:p>
          <w:p w14:paraId="6D9F9440" w14:textId="77777777" w:rsidR="00001F0A" w:rsidRDefault="00001F0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01F0A" w14:paraId="6FEC52F1" w14:textId="77777777" w:rsidTr="7FA3B913">
        <w:trPr>
          <w:trHeight w:val="567"/>
        </w:trPr>
        <w:tc>
          <w:tcPr>
            <w:tcW w:w="1147" w:type="dxa"/>
            <w:vAlign w:val="center"/>
          </w:tcPr>
          <w:p w14:paraId="196678D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059" w:type="dxa"/>
            <w:vAlign w:val="center"/>
          </w:tcPr>
          <w:p w14:paraId="0B35D72D" w14:textId="4BC95E78" w:rsidR="00001F0A" w:rsidRDefault="00412176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Works</w:t>
            </w:r>
            <w:r w:rsidR="006B380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tream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3: </w:t>
            </w:r>
            <w:r w:rsidR="00172F3E" w:rsidRPr="00172F3E">
              <w:rPr>
                <w:rFonts w:ascii="Cambria" w:eastAsia="Cambria" w:hAnsi="Cambria" w:cs="Cambria"/>
                <w:b/>
                <w:sz w:val="20"/>
                <w:szCs w:val="20"/>
              </w:rPr>
              <w:t>Social Identity, Extremism, Uncertainty, and Change</w:t>
            </w:r>
          </w:p>
          <w:p w14:paraId="63178A3D" w14:textId="77777777" w:rsidR="006B3808" w:rsidRPr="006B3808" w:rsidRDefault="006B3808" w:rsidP="006B3808">
            <w:pPr>
              <w:jc w:val="both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6B380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Dominic Abrams &amp; Michael Hogg</w:t>
            </w:r>
          </w:p>
          <w:p w14:paraId="490C1772" w14:textId="77777777" w:rsidR="00001F0A" w:rsidRDefault="00001F0A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01F0A" w14:paraId="4FC160BC" w14:textId="77777777" w:rsidTr="7FA3B913">
        <w:trPr>
          <w:trHeight w:val="567"/>
        </w:trPr>
        <w:tc>
          <w:tcPr>
            <w:tcW w:w="1147" w:type="dxa"/>
            <w:vAlign w:val="center"/>
          </w:tcPr>
          <w:p w14:paraId="5836E24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059" w:type="dxa"/>
            <w:vAlign w:val="center"/>
          </w:tcPr>
          <w:p w14:paraId="4C93D260" w14:textId="55263360" w:rsidR="00001F0A" w:rsidRPr="006B3808" w:rsidRDefault="00412176" w:rsidP="006B3808">
            <w:pPr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Works</w:t>
            </w:r>
            <w:r w:rsidR="006B3808">
              <w:rPr>
                <w:rFonts w:ascii="Cambria" w:eastAsia="Cambria" w:hAnsi="Cambria" w:cs="Cambria"/>
                <w:b/>
                <w:sz w:val="20"/>
                <w:szCs w:val="20"/>
              </w:rPr>
              <w:t>tream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4: </w:t>
            </w:r>
            <w:r w:rsidR="006B3808" w:rsidRPr="006B380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  <w:t>Human-Animal Relations</w:t>
            </w:r>
          </w:p>
          <w:p w14:paraId="5DFA8E21" w14:textId="1F59E54B" w:rsidR="00001F0A" w:rsidRDefault="006B380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6B3808">
              <w:rPr>
                <w:rFonts w:ascii="Cambria" w:eastAsia="Cambria" w:hAnsi="Cambria" w:cs="Cambria"/>
                <w:sz w:val="20"/>
                <w:szCs w:val="20"/>
              </w:rPr>
              <w:t>Kristof Dhont, Emma Alleyne, &amp; Chris Hopwood</w:t>
            </w:r>
          </w:p>
          <w:p w14:paraId="702B7F59" w14:textId="77777777" w:rsidR="00001F0A" w:rsidRDefault="00001F0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01F0A" w14:paraId="54CFC380" w14:textId="77777777" w:rsidTr="7FA3B913">
        <w:trPr>
          <w:trHeight w:val="718"/>
        </w:trPr>
        <w:tc>
          <w:tcPr>
            <w:tcW w:w="1147" w:type="dxa"/>
            <w:vAlign w:val="center"/>
          </w:tcPr>
          <w:p w14:paraId="48A8D93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059" w:type="dxa"/>
            <w:vAlign w:val="center"/>
          </w:tcPr>
          <w:p w14:paraId="60CC53FC" w14:textId="2122998D" w:rsidR="006B3808" w:rsidRPr="006B3808" w:rsidRDefault="00412176" w:rsidP="006B3808">
            <w:pPr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Work</w:t>
            </w:r>
            <w:r w:rsidR="006B3808">
              <w:rPr>
                <w:rFonts w:ascii="Cambria" w:eastAsia="Cambria" w:hAnsi="Cambria" w:cs="Cambria"/>
                <w:b/>
                <w:sz w:val="20"/>
                <w:szCs w:val="20"/>
              </w:rPr>
              <w:t>stream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5: </w:t>
            </w:r>
            <w:r w:rsidR="006B3808" w:rsidRPr="006B380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  <w:t>Political Cognition</w:t>
            </w:r>
          </w:p>
          <w:p w14:paraId="109F92CF" w14:textId="0754A249" w:rsidR="00001F0A" w:rsidRDefault="00AD285A">
            <w:pPr>
              <w:jc w:val="both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AD285A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Nikhil Sengupta, Robbie Sutton &amp; Leor </w:t>
            </w:r>
            <w:proofErr w:type="spellStart"/>
            <w:r w:rsidRPr="00AD285A">
              <w:rPr>
                <w:rFonts w:ascii="Cambria" w:eastAsia="Cambria" w:hAnsi="Cambria" w:cs="Cambria"/>
                <w:sz w:val="20"/>
                <w:szCs w:val="20"/>
                <w:lang w:val="en-GB"/>
              </w:rPr>
              <w:t>Zmigrod</w:t>
            </w:r>
            <w:proofErr w:type="spellEnd"/>
          </w:p>
        </w:tc>
      </w:tr>
      <w:tr w:rsidR="006B3808" w14:paraId="3A1FCD52" w14:textId="77777777" w:rsidTr="7FA3B913">
        <w:trPr>
          <w:trHeight w:val="718"/>
        </w:trPr>
        <w:tc>
          <w:tcPr>
            <w:tcW w:w="1147" w:type="dxa"/>
            <w:vAlign w:val="center"/>
          </w:tcPr>
          <w:p w14:paraId="34D53479" w14:textId="77777777" w:rsidR="006B3808" w:rsidRDefault="006B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059" w:type="dxa"/>
            <w:vAlign w:val="center"/>
          </w:tcPr>
          <w:p w14:paraId="111BE766" w14:textId="3C1CD1C9" w:rsidR="006B3808" w:rsidRPr="006B3808" w:rsidRDefault="006B3808" w:rsidP="006B3808">
            <w:pPr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Workstream 6: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  <w:t>Close Relationships</w:t>
            </w:r>
          </w:p>
          <w:p w14:paraId="7688F863" w14:textId="1CBDDF0F" w:rsidR="006B3808" w:rsidRPr="006B3808" w:rsidRDefault="006B3808" w:rsidP="006B3808">
            <w:pPr>
              <w:jc w:val="both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6B380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Viola Sallay &amp; Tamás Martos</w:t>
            </w:r>
          </w:p>
          <w:p w14:paraId="724AC977" w14:textId="77777777" w:rsidR="006B3808" w:rsidRDefault="006B3808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418BD719" w14:textId="77777777" w:rsidR="00001F0A" w:rsidRDefault="00001F0A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3"/>
        <w:tblW w:w="10206" w:type="dxa"/>
        <w:tblInd w:w="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01F0A" w14:paraId="0331A337" w14:textId="77777777" w:rsidTr="7FA3B913">
        <w:trPr>
          <w:trHeight w:val="517"/>
        </w:trPr>
        <w:tc>
          <w:tcPr>
            <w:tcW w:w="10206" w:type="dxa"/>
            <w:shd w:val="clear" w:color="auto" w:fill="DBE5F1" w:themeFill="accent1" w:themeFillTint="33"/>
            <w:vAlign w:val="center"/>
          </w:tcPr>
          <w:p w14:paraId="2CC7AC81" w14:textId="77777777" w:rsidR="00001F0A" w:rsidRDefault="0041217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Curriculum Vitae</w:t>
            </w:r>
          </w:p>
        </w:tc>
      </w:tr>
      <w:tr w:rsidR="00001F0A" w14:paraId="4FA51B23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224F19FF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t>Education</w:t>
            </w:r>
          </w:p>
        </w:tc>
      </w:tr>
      <w:tr w:rsidR="00001F0A" w14:paraId="378240C6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0C0EF3D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4AD6F0D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C8A076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64C12A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F73742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B3B781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37C1E7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BA8C57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43013E9" w14:textId="63657957" w:rsidR="00001F0A" w:rsidRDefault="00001F0A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3789CBA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5213F33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4691773D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1AFBBD14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t>Skills, Personal and Professional development</w:t>
            </w:r>
            <w:r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(e.g., teaching and learning qualifications, specialist research or analytical techniques, skills development)</w:t>
            </w:r>
          </w:p>
        </w:tc>
      </w:tr>
      <w:tr w:rsidR="00001F0A" w14:paraId="7933506B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55984A3B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E64A8ED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6B170BB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03E673C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50B5691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F04D67D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7A53CC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91936B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75512EC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1725C4E" w14:textId="6A88B5C5" w:rsidR="00001F0A" w:rsidRDefault="00001F0A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B4BE23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01F0A" w14:paraId="7CC7DC9D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40A1084A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lastRenderedPageBreak/>
              <w:t>Professional Qualifications (</w:t>
            </w:r>
            <w:r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membership of learned societies or professional bodies)</w:t>
            </w:r>
          </w:p>
        </w:tc>
      </w:tr>
      <w:tr w:rsidR="00001F0A" w14:paraId="1EFCEE64" w14:textId="77777777" w:rsidTr="7FA3B913">
        <w:trPr>
          <w:trHeight w:val="517"/>
        </w:trPr>
        <w:tc>
          <w:tcPr>
            <w:tcW w:w="10206" w:type="dxa"/>
          </w:tcPr>
          <w:p w14:paraId="1A677C2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0F12CD9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F66097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8873FB3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152A9A1" w14:textId="2FBEB532" w:rsidR="00001F0A" w:rsidRDefault="00001F0A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</w:pPr>
          </w:p>
          <w:p w14:paraId="6B426E8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748CD68" w14:textId="00AD055A" w:rsidR="00001F0A" w:rsidRDefault="00001F0A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</w:pPr>
          </w:p>
        </w:tc>
      </w:tr>
    </w:tbl>
    <w:p w14:paraId="68524379" w14:textId="77777777" w:rsidR="00001F0A" w:rsidRDefault="00001F0A">
      <w:pPr>
        <w:jc w:val="right"/>
        <w:rPr>
          <w:rFonts w:ascii="Cambria" w:eastAsia="Cambria" w:hAnsi="Cambria" w:cs="Cambria"/>
          <w:sz w:val="20"/>
          <w:szCs w:val="20"/>
        </w:rPr>
      </w:pPr>
    </w:p>
    <w:p w14:paraId="36F36E4C" w14:textId="77777777" w:rsidR="00001F0A" w:rsidRDefault="00001F0A">
      <w:pPr>
        <w:jc w:val="right"/>
        <w:rPr>
          <w:rFonts w:ascii="Cambria" w:eastAsia="Cambria" w:hAnsi="Cambria" w:cs="Cambria"/>
          <w:sz w:val="20"/>
          <w:szCs w:val="20"/>
        </w:rPr>
      </w:pPr>
    </w:p>
    <w:tbl>
      <w:tblPr>
        <w:tblStyle w:val="2"/>
        <w:tblW w:w="10206" w:type="dxa"/>
        <w:tblInd w:w="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01F0A" w14:paraId="7826F8EA" w14:textId="77777777" w:rsidTr="7FA3B913">
        <w:trPr>
          <w:trHeight w:val="517"/>
        </w:trPr>
        <w:tc>
          <w:tcPr>
            <w:tcW w:w="10206" w:type="dxa"/>
            <w:shd w:val="clear" w:color="auto" w:fill="DBE5F1" w:themeFill="accent1" w:themeFillTint="33"/>
            <w:vAlign w:val="center"/>
          </w:tcPr>
          <w:p w14:paraId="33DB1E52" w14:textId="77777777" w:rsidR="00001F0A" w:rsidRDefault="0041217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 xml:space="preserve">Curriculum Vitae – Continued  </w:t>
            </w:r>
          </w:p>
        </w:tc>
      </w:tr>
      <w:tr w:rsidR="00001F0A" w14:paraId="435FBBBE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0A283401" w14:textId="77777777" w:rsidR="00001F0A" w:rsidRDefault="0041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t>Publications and Presentations and Attendance at conferences and seminars </w:t>
            </w:r>
          </w:p>
        </w:tc>
      </w:tr>
      <w:tr w:rsidR="00001F0A" w14:paraId="1922FC8E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4AB2366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1DDC0B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2338232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BA83DE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05B47AB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08D93DEC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11292F33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4046E4C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908515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F2580F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CD2A34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17CEE9A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7E7A0F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0C16D4AA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2E9226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24D97614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5939AA2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AA009A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89E119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316DA13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EB8F885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</w:tc>
      </w:tr>
      <w:tr w:rsidR="00001F0A" w14:paraId="19D09896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6E3F9F56" w14:textId="5269C2AE" w:rsidR="00001F0A" w:rsidRDefault="00412176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>Funding</w:t>
            </w:r>
            <w:r w:rsidR="3F70E617"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 xml:space="preserve"> or Awards</w:t>
            </w: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7FA3B913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(research projects or travel/conferences grants)</w:t>
            </w:r>
          </w:p>
        </w:tc>
      </w:tr>
      <w:tr w:rsidR="00001F0A" w14:paraId="576C36D4" w14:textId="77777777" w:rsidTr="7FA3B913">
        <w:trPr>
          <w:trHeight w:val="517"/>
        </w:trPr>
        <w:tc>
          <w:tcPr>
            <w:tcW w:w="10206" w:type="dxa"/>
            <w:vAlign w:val="center"/>
          </w:tcPr>
          <w:p w14:paraId="727A6D2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DBAA059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BA66A3F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1A46CCA7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2925ED60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2F103306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1B823B08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E1F712E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96EF12D" w14:textId="64FFD6A3" w:rsidR="7FA3B913" w:rsidRDefault="7FA3B913" w:rsidP="7FA3B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</w:pPr>
          </w:p>
          <w:p w14:paraId="00F949D4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691EE34" w14:textId="77777777" w:rsidR="00001F0A" w:rsidRDefault="0000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</w:tc>
      </w:tr>
    </w:tbl>
    <w:p w14:paraId="6D8044A5" w14:textId="77777777" w:rsidR="00001F0A" w:rsidRDefault="00001F0A">
      <w:pPr>
        <w:rPr>
          <w:rFonts w:ascii="Cambria" w:eastAsia="Cambria" w:hAnsi="Cambria" w:cs="Cambria"/>
          <w:sz w:val="20"/>
          <w:szCs w:val="20"/>
        </w:rPr>
      </w:pPr>
    </w:p>
    <w:p w14:paraId="6CD661C7" w14:textId="77777777" w:rsidR="00001F0A" w:rsidRDefault="00001F0A"/>
    <w:tbl>
      <w:tblPr>
        <w:tblStyle w:val="1"/>
        <w:tblW w:w="10185" w:type="dxa"/>
        <w:tblInd w:w="1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01F0A" w14:paraId="6CC0D8C7" w14:textId="77777777" w:rsidTr="7FA3B913">
        <w:trPr>
          <w:trHeight w:val="517"/>
        </w:trPr>
        <w:tc>
          <w:tcPr>
            <w:tcW w:w="10185" w:type="dxa"/>
            <w:shd w:val="clear" w:color="auto" w:fill="DBE5F1" w:themeFill="accent1" w:themeFillTint="33"/>
            <w:vAlign w:val="center"/>
          </w:tcPr>
          <w:p w14:paraId="77720899" w14:textId="77777777" w:rsidR="00001F0A" w:rsidRDefault="0041217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 xml:space="preserve">Curriculum Vitae – Continued  </w:t>
            </w:r>
          </w:p>
        </w:tc>
      </w:tr>
      <w:tr w:rsidR="00001F0A" w14:paraId="400C3843" w14:textId="77777777" w:rsidTr="7FA3B913">
        <w:trPr>
          <w:trHeight w:val="517"/>
        </w:trPr>
        <w:tc>
          <w:tcPr>
            <w:tcW w:w="10185" w:type="dxa"/>
            <w:vAlign w:val="center"/>
          </w:tcPr>
          <w:p w14:paraId="3D494C98" w14:textId="77777777" w:rsidR="00001F0A" w:rsidRDefault="00412176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t>Teaching </w:t>
            </w:r>
          </w:p>
        </w:tc>
      </w:tr>
      <w:tr w:rsidR="00001F0A" w14:paraId="6CAF52BE" w14:textId="77777777" w:rsidTr="7FA3B913">
        <w:trPr>
          <w:trHeight w:val="517"/>
        </w:trPr>
        <w:tc>
          <w:tcPr>
            <w:tcW w:w="10185" w:type="dxa"/>
            <w:vAlign w:val="center"/>
          </w:tcPr>
          <w:p w14:paraId="2FD74266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01B17A5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A6717EA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00D5954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B28C5E1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63C24D3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0C5D9590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D3F5FCB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034AEE94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</w:tc>
      </w:tr>
      <w:tr w:rsidR="00001F0A" w14:paraId="13AA1832" w14:textId="77777777" w:rsidTr="7FA3B913">
        <w:trPr>
          <w:trHeight w:val="517"/>
        </w:trPr>
        <w:tc>
          <w:tcPr>
            <w:tcW w:w="10185" w:type="dxa"/>
            <w:vAlign w:val="center"/>
          </w:tcPr>
          <w:p w14:paraId="1D063EF6" w14:textId="77777777" w:rsidR="00001F0A" w:rsidRDefault="00412176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lastRenderedPageBreak/>
              <w:t>Other Experience </w:t>
            </w:r>
          </w:p>
        </w:tc>
      </w:tr>
      <w:tr w:rsidR="00001F0A" w14:paraId="4F5E2A68" w14:textId="77777777" w:rsidTr="7FA3B913">
        <w:trPr>
          <w:trHeight w:val="1676"/>
        </w:trPr>
        <w:tc>
          <w:tcPr>
            <w:tcW w:w="10185" w:type="dxa"/>
            <w:vAlign w:val="center"/>
          </w:tcPr>
          <w:p w14:paraId="7F6EEBCF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D596680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9BE118B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1BB3E18F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EE0D92E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2F89652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5ABB51C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74FCD9C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B8FBCB9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4480A5B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AC2165A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2E07DF9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694D75EC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5BB1CEFA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</w:tc>
      </w:tr>
      <w:tr w:rsidR="00001F0A" w14:paraId="5F6AAF0A" w14:textId="77777777" w:rsidTr="7FA3B913">
        <w:trPr>
          <w:trHeight w:val="540"/>
        </w:trPr>
        <w:tc>
          <w:tcPr>
            <w:tcW w:w="10185" w:type="dxa"/>
            <w:vAlign w:val="center"/>
          </w:tcPr>
          <w:p w14:paraId="6A8DAC99" w14:textId="0EDCCBF6" w:rsidR="00001F0A" w:rsidRDefault="00412176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 xml:space="preserve">*The summer school organizers will be able to give a 50% fee reduction to 10 students (i.e., </w:t>
            </w:r>
            <w:r w:rsidR="00EB45A2"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 xml:space="preserve">£235 </w:t>
            </w: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>to be paid</w:t>
            </w:r>
            <w:r w:rsidR="00202CAD"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 xml:space="preserve"> instead of </w:t>
            </w:r>
            <w:r w:rsidR="00EB45A2"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>£470</w:t>
            </w: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>). If you want to apply for this reduction, please include it below with a detailed explanation of why this is necessary</w:t>
            </w:r>
            <w:r w:rsidR="00202CAD"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 xml:space="preserve"> (max 200 words)</w:t>
            </w: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  <w:t>.</w:t>
            </w:r>
          </w:p>
          <w:p w14:paraId="58235B19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  <w:highlight w:val="white"/>
              </w:rPr>
            </w:pPr>
          </w:p>
        </w:tc>
      </w:tr>
      <w:tr w:rsidR="00001F0A" w14:paraId="5B9C1066" w14:textId="77777777" w:rsidTr="7FA3B913">
        <w:trPr>
          <w:trHeight w:val="1676"/>
        </w:trPr>
        <w:tc>
          <w:tcPr>
            <w:tcW w:w="10185" w:type="dxa"/>
            <w:vAlign w:val="center"/>
          </w:tcPr>
          <w:p w14:paraId="1AC9EE1F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4FC0ECC8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748A679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927466C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2C58E99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1FFC7D0B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455D368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</w:tc>
      </w:tr>
      <w:tr w:rsidR="00001F0A" w14:paraId="3AE25DCA" w14:textId="77777777" w:rsidTr="7FA3B913">
        <w:trPr>
          <w:trHeight w:val="517"/>
        </w:trPr>
        <w:tc>
          <w:tcPr>
            <w:tcW w:w="10185" w:type="dxa"/>
            <w:vAlign w:val="center"/>
          </w:tcPr>
          <w:p w14:paraId="0D2E0E2C" w14:textId="77777777" w:rsidR="00001F0A" w:rsidRDefault="00412176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  <w:t>Other Information</w:t>
            </w:r>
          </w:p>
        </w:tc>
      </w:tr>
      <w:tr w:rsidR="00001F0A" w14:paraId="4D985CCC" w14:textId="77777777" w:rsidTr="7FA3B913">
        <w:trPr>
          <w:trHeight w:val="517"/>
        </w:trPr>
        <w:tc>
          <w:tcPr>
            <w:tcW w:w="10185" w:type="dxa"/>
            <w:vAlign w:val="center"/>
          </w:tcPr>
          <w:p w14:paraId="1934E3E1" w14:textId="77777777" w:rsidR="00001F0A" w:rsidRDefault="00001F0A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</w:p>
          <w:p w14:paraId="1D16EBE2" w14:textId="77777777" w:rsidR="00001F0A" w:rsidRDefault="00001F0A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</w:p>
          <w:p w14:paraId="1363F8F9" w14:textId="77777777" w:rsidR="00001F0A" w:rsidRDefault="00001F0A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</w:p>
          <w:p w14:paraId="7D5320F3" w14:textId="77777777" w:rsidR="00001F0A" w:rsidRDefault="00001F0A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</w:p>
          <w:p w14:paraId="792408D4" w14:textId="77777777" w:rsidR="00001F0A" w:rsidRDefault="00001F0A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</w:p>
          <w:p w14:paraId="7673A546" w14:textId="77777777" w:rsidR="00001F0A" w:rsidRDefault="00001F0A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</w:p>
        </w:tc>
      </w:tr>
      <w:tr w:rsidR="00001F0A" w14:paraId="7B9B71F5" w14:textId="77777777" w:rsidTr="7FA3B913">
        <w:trPr>
          <w:trHeight w:val="517"/>
        </w:trPr>
        <w:tc>
          <w:tcPr>
            <w:tcW w:w="10185" w:type="dxa"/>
            <w:vAlign w:val="center"/>
          </w:tcPr>
          <w:p w14:paraId="31D4285F" w14:textId="4737499F" w:rsidR="00001F0A" w:rsidRDefault="00412176" w:rsidP="7FA3B913">
            <w:pPr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 xml:space="preserve">Reference </w:t>
            </w:r>
            <w:r w:rsidR="6B751D1D"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>letter (</w:t>
            </w: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 xml:space="preserve">details of a </w:t>
            </w:r>
            <w:r w:rsidR="37A9B731"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>referee) -</w:t>
            </w: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7FA3B913">
              <w:rPr>
                <w:rFonts w:ascii="Cambria" w:eastAsia="Cambria" w:hAnsi="Cambria" w:cs="Cambria"/>
                <w:b/>
                <w:bCs/>
                <w:color w:val="333333"/>
                <w:sz w:val="20"/>
                <w:szCs w:val="20"/>
                <w:highlight w:val="white"/>
              </w:rPr>
              <w:t>from your PhD supervisor (even if they are not EASP member)</w:t>
            </w: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 xml:space="preserve"> (see below for more information)</w:t>
            </w:r>
          </w:p>
          <w:p w14:paraId="43D2C278" w14:textId="5DB346DE" w:rsidR="00001F0A" w:rsidRDefault="00001F0A" w:rsidP="7FA3B913">
            <w:pPr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</w:pPr>
          </w:p>
          <w:p w14:paraId="117D3FB7" w14:textId="36013E2B" w:rsidR="00001F0A" w:rsidRDefault="5E8EFCAC" w:rsidP="7FA3B913">
            <w:pPr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>If you have problems with this requirement, please contact the office (</w:t>
            </w:r>
            <w:hyperlink r:id="rId8">
              <w:r w:rsidRPr="7FA3B913">
                <w:rPr>
                  <w:rStyle w:val="Hyperlink"/>
                  <w:rFonts w:ascii="Cambria" w:eastAsia="Cambria" w:hAnsi="Cambria" w:cs="Cambria"/>
                  <w:b/>
                  <w:bCs/>
                  <w:sz w:val="20"/>
                  <w:szCs w:val="20"/>
                </w:rPr>
                <w:t>office@easp.eu</w:t>
              </w:r>
            </w:hyperlink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>) or diversity officer (</w:t>
            </w:r>
            <w:hyperlink r:id="rId9">
              <w:r w:rsidRPr="7FA3B913">
                <w:rPr>
                  <w:rStyle w:val="Hyperlink"/>
                  <w:rFonts w:ascii="Cambria" w:eastAsia="Cambria" w:hAnsi="Cambria" w:cs="Cambria"/>
                  <w:b/>
                  <w:bCs/>
                  <w:sz w:val="20"/>
                  <w:szCs w:val="20"/>
                </w:rPr>
                <w:t>g.baysu@qub.ac.uk</w:t>
              </w:r>
            </w:hyperlink>
            <w:r w:rsidRPr="7FA3B913"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  <w:t>) to find a solution.</w:t>
            </w:r>
          </w:p>
          <w:p w14:paraId="5EF810B3" w14:textId="1C0B02FC" w:rsidR="00001F0A" w:rsidRDefault="00001F0A" w:rsidP="7FA3B913">
            <w:pPr>
              <w:rPr>
                <w:rFonts w:ascii="Cambria" w:eastAsia="Cambria" w:hAnsi="Cambria" w:cs="Cambria"/>
                <w:b/>
                <w:bCs/>
                <w:color w:val="444444"/>
                <w:sz w:val="20"/>
                <w:szCs w:val="20"/>
              </w:rPr>
            </w:pPr>
          </w:p>
          <w:p w14:paraId="692CED60" w14:textId="5783377E" w:rsidR="00001F0A" w:rsidRDefault="49503BF4" w:rsidP="7FA3B913">
            <w:pPr>
              <w:rPr>
                <w:rFonts w:ascii="Cambria" w:eastAsia="Cambria" w:hAnsi="Cambria" w:cs="Cambria"/>
                <w:b/>
                <w:bCs/>
                <w:i/>
                <w:iCs/>
                <w:color w:val="444444"/>
                <w:sz w:val="20"/>
                <w:szCs w:val="20"/>
              </w:rPr>
            </w:pPr>
            <w:r w:rsidRPr="7FA3B913">
              <w:rPr>
                <w:rFonts w:ascii="Cambria" w:eastAsia="Cambria" w:hAnsi="Cambria" w:cs="Cambria"/>
                <w:b/>
                <w:bCs/>
                <w:i/>
                <w:iCs/>
                <w:color w:val="444444"/>
                <w:sz w:val="20"/>
                <w:szCs w:val="20"/>
              </w:rPr>
              <w:t xml:space="preserve">Note. References </w:t>
            </w:r>
            <w:r w:rsidR="07777B75" w:rsidRPr="7FA3B913">
              <w:rPr>
                <w:rFonts w:ascii="Cambria" w:eastAsia="Cambria" w:hAnsi="Cambria" w:cs="Cambria"/>
                <w:b/>
                <w:bCs/>
                <w:i/>
                <w:iCs/>
                <w:color w:val="444444"/>
                <w:sz w:val="20"/>
                <w:szCs w:val="20"/>
              </w:rPr>
              <w:t>may</w:t>
            </w:r>
            <w:r w:rsidRPr="7FA3B913">
              <w:rPr>
                <w:rFonts w:ascii="Cambria" w:eastAsia="Cambria" w:hAnsi="Cambria" w:cs="Cambria"/>
                <w:b/>
                <w:bCs/>
                <w:i/>
                <w:iCs/>
                <w:color w:val="444444"/>
                <w:sz w:val="20"/>
                <w:szCs w:val="20"/>
              </w:rPr>
              <w:t xml:space="preserve"> also be sent directly from supervisor</w:t>
            </w:r>
            <w:r w:rsidR="6F200775" w:rsidRPr="7FA3B913">
              <w:rPr>
                <w:rFonts w:ascii="Cambria" w:eastAsia="Cambria" w:hAnsi="Cambria" w:cs="Cambria"/>
                <w:b/>
                <w:bCs/>
                <w:i/>
                <w:iCs/>
                <w:color w:val="444444"/>
                <w:sz w:val="20"/>
                <w:szCs w:val="20"/>
              </w:rPr>
              <w:t xml:space="preserve">s if preferred. Please indicate in the box below if this is the case and refer to the instructions at the bottom of the form. </w:t>
            </w:r>
          </w:p>
        </w:tc>
      </w:tr>
      <w:tr w:rsidR="00001F0A" w14:paraId="70BBF97A" w14:textId="77777777" w:rsidTr="7FA3B913">
        <w:trPr>
          <w:trHeight w:val="517"/>
        </w:trPr>
        <w:tc>
          <w:tcPr>
            <w:tcW w:w="10185" w:type="dxa"/>
          </w:tcPr>
          <w:p w14:paraId="156FCE66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D4DE569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066DC7D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5257E40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3A694B18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  <w:p w14:paraId="7472BCA5" w14:textId="77777777" w:rsidR="00001F0A" w:rsidRDefault="00001F0A">
            <w:pPr>
              <w:rPr>
                <w:rFonts w:ascii="Cambria" w:eastAsia="Cambria" w:hAnsi="Cambria" w:cs="Cambria"/>
                <w:b/>
                <w:color w:val="444444"/>
                <w:sz w:val="20"/>
                <w:szCs w:val="20"/>
              </w:rPr>
            </w:pPr>
          </w:p>
        </w:tc>
      </w:tr>
    </w:tbl>
    <w:p w14:paraId="765EC11E" w14:textId="77777777" w:rsidR="00001F0A" w:rsidRDefault="00001F0A">
      <w:pPr>
        <w:jc w:val="right"/>
        <w:rPr>
          <w:rFonts w:ascii="Cambria" w:eastAsia="Cambria" w:hAnsi="Cambria" w:cs="Cambria"/>
          <w:sz w:val="20"/>
          <w:szCs w:val="20"/>
        </w:rPr>
      </w:pPr>
    </w:p>
    <w:p w14:paraId="2C238938" w14:textId="77777777" w:rsidR="00001F0A" w:rsidRDefault="00001F0A">
      <w:pPr>
        <w:rPr>
          <w:rFonts w:ascii="Cambria" w:eastAsia="Cambria" w:hAnsi="Cambria" w:cs="Cambria"/>
          <w:sz w:val="20"/>
          <w:szCs w:val="20"/>
        </w:rPr>
      </w:pPr>
    </w:p>
    <w:p w14:paraId="6A5403C8" w14:textId="77777777" w:rsidR="00001F0A" w:rsidRPr="006B3808" w:rsidRDefault="00412176" w:rsidP="7FA3B913">
      <w:pPr>
        <w:jc w:val="right"/>
        <w:rPr>
          <w:rFonts w:asciiTheme="minorHAnsi" w:eastAsia="Cambria" w:hAnsiTheme="minorHAnsi" w:cs="Cambria"/>
          <w:color w:val="FF0000"/>
          <w:sz w:val="20"/>
          <w:szCs w:val="20"/>
        </w:rPr>
      </w:pPr>
      <w:r>
        <w:rPr>
          <w:noProof/>
          <w:lang w:val="sk-SK"/>
        </w:rPr>
        <w:lastRenderedPageBreak/>
        <w:drawing>
          <wp:anchor distT="0" distB="0" distL="114300" distR="114300" simplePos="0" relativeHeight="251658240" behindDoc="0" locked="0" layoutInCell="1" hidden="0" allowOverlap="1" wp14:anchorId="37074112" wp14:editId="2C5820D6">
            <wp:simplePos x="0" y="0"/>
            <wp:positionH relativeFrom="column">
              <wp:posOffset>41279</wp:posOffset>
            </wp:positionH>
            <wp:positionV relativeFrom="paragraph">
              <wp:posOffset>148590</wp:posOffset>
            </wp:positionV>
            <wp:extent cx="1200785" cy="1200785"/>
            <wp:effectExtent l="0" t="0" r="0" b="0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21F2B6" w14:textId="2FD3A0E4" w:rsidR="00001F0A" w:rsidRPr="006B3808" w:rsidRDefault="00412176">
      <w:pPr>
        <w:jc w:val="both"/>
        <w:rPr>
          <w:rFonts w:asciiTheme="minorHAnsi" w:eastAsia="Cambria" w:hAnsiTheme="minorHAnsi" w:cs="Cambria"/>
          <w:sz w:val="20"/>
          <w:szCs w:val="20"/>
        </w:rPr>
      </w:pPr>
      <w:r w:rsidRPr="006B3808">
        <w:rPr>
          <w:rFonts w:asciiTheme="minorHAnsi" w:eastAsia="Cambria" w:hAnsiTheme="minorHAnsi" w:cs="Cambria"/>
          <w:sz w:val="20"/>
          <w:szCs w:val="20"/>
        </w:rPr>
        <w:t xml:space="preserve">Please email this form </w:t>
      </w:r>
      <w:r w:rsidRPr="006B3808">
        <w:rPr>
          <w:rFonts w:asciiTheme="minorHAnsi" w:eastAsia="Cambria" w:hAnsiTheme="minorHAnsi" w:cs="Cambria"/>
          <w:b/>
          <w:sz w:val="20"/>
          <w:szCs w:val="20"/>
        </w:rPr>
        <w:t xml:space="preserve">before </w:t>
      </w:r>
      <w:r w:rsidR="00E9341A">
        <w:rPr>
          <w:rFonts w:asciiTheme="minorHAnsi" w:eastAsia="Cambria" w:hAnsiTheme="minorHAnsi" w:cs="Cambria"/>
          <w:b/>
          <w:sz w:val="20"/>
          <w:szCs w:val="20"/>
        </w:rPr>
        <w:t>31</w:t>
      </w:r>
      <w:r w:rsidR="00E9341A">
        <w:rPr>
          <w:rFonts w:asciiTheme="minorHAnsi" w:eastAsia="Cambria" w:hAnsiTheme="minorHAnsi" w:cs="Cambria"/>
          <w:b/>
          <w:sz w:val="20"/>
          <w:szCs w:val="20"/>
          <w:vertAlign w:val="superscript"/>
        </w:rPr>
        <w:t>st</w:t>
      </w:r>
      <w:r w:rsidR="00EB45A2" w:rsidRPr="006B3808">
        <w:rPr>
          <w:rFonts w:asciiTheme="minorHAnsi" w:eastAsia="Cambria" w:hAnsiTheme="minorHAnsi" w:cs="Cambria"/>
          <w:b/>
          <w:sz w:val="20"/>
          <w:szCs w:val="20"/>
        </w:rPr>
        <w:t xml:space="preserve"> December 2024</w:t>
      </w:r>
      <w:r w:rsidRPr="006B3808">
        <w:rPr>
          <w:rFonts w:asciiTheme="minorHAnsi" w:eastAsia="Cambria" w:hAnsiTheme="minorHAnsi" w:cs="Cambria"/>
          <w:sz w:val="20"/>
          <w:szCs w:val="20"/>
        </w:rPr>
        <w:t xml:space="preserve">  to: </w:t>
      </w:r>
    </w:p>
    <w:bookmarkStart w:id="1" w:name="_Hlk181215610"/>
    <w:p w14:paraId="7A6D8523" w14:textId="15E3D28B" w:rsidR="00001F0A" w:rsidRPr="006B3808" w:rsidRDefault="00E56B0E" w:rsidP="7FA3B913">
      <w:pPr>
        <w:rPr>
          <w:rFonts w:asciiTheme="minorHAnsi" w:eastAsia="Cambria" w:hAnsiTheme="minorHAnsi" w:cs="Cambria"/>
          <w:sz w:val="20"/>
          <w:szCs w:val="20"/>
        </w:rPr>
      </w:pPr>
      <w:r w:rsidRPr="7FA3B913">
        <w:rPr>
          <w:rFonts w:asciiTheme="minorHAnsi" w:hAnsiTheme="minorHAnsi"/>
          <w:sz w:val="20"/>
          <w:szCs w:val="20"/>
        </w:rPr>
        <w:fldChar w:fldCharType="begin"/>
      </w:r>
      <w:r w:rsidRPr="7FA3B913">
        <w:rPr>
          <w:rFonts w:asciiTheme="minorHAnsi" w:hAnsiTheme="minorHAnsi"/>
          <w:sz w:val="20"/>
          <w:szCs w:val="20"/>
        </w:rPr>
        <w:instrText>HYPERLINK "mailto:easp2025@kent.ac.uk"</w:instrText>
      </w:r>
      <w:r w:rsidRPr="7FA3B913">
        <w:rPr>
          <w:rFonts w:asciiTheme="minorHAnsi" w:hAnsiTheme="minorHAnsi"/>
          <w:sz w:val="20"/>
          <w:szCs w:val="20"/>
        </w:rPr>
      </w:r>
      <w:r w:rsidRPr="7FA3B913">
        <w:rPr>
          <w:rFonts w:asciiTheme="minorHAnsi" w:hAnsiTheme="minorHAnsi"/>
          <w:sz w:val="20"/>
          <w:szCs w:val="20"/>
        </w:rPr>
        <w:fldChar w:fldCharType="separate"/>
      </w:r>
      <w:r w:rsidRPr="7FA3B913">
        <w:rPr>
          <w:rStyle w:val="Hyperlink"/>
          <w:rFonts w:asciiTheme="minorHAnsi" w:hAnsiTheme="minorHAnsi"/>
          <w:sz w:val="20"/>
          <w:szCs w:val="20"/>
        </w:rPr>
        <w:t>easp2025@kent.ac.uk</w:t>
      </w:r>
      <w:r w:rsidRPr="7FA3B913">
        <w:rPr>
          <w:rFonts w:asciiTheme="minorHAnsi" w:hAnsiTheme="minorHAnsi"/>
          <w:sz w:val="20"/>
          <w:szCs w:val="20"/>
        </w:rPr>
        <w:fldChar w:fldCharType="end"/>
      </w:r>
      <w:r w:rsidRPr="7FA3B913">
        <w:rPr>
          <w:rFonts w:asciiTheme="minorHAnsi" w:eastAsia="Cambria" w:hAnsiTheme="minorHAnsi" w:cs="Cambria"/>
          <w:sz w:val="20"/>
          <w:szCs w:val="20"/>
        </w:rPr>
        <w:t xml:space="preserve"> </w:t>
      </w:r>
      <w:r w:rsidR="00461D3D" w:rsidRPr="7FA3B913">
        <w:rPr>
          <w:rFonts w:asciiTheme="minorHAnsi" w:eastAsia="Cambria" w:hAnsiTheme="minorHAnsi" w:cs="Cambria"/>
          <w:sz w:val="20"/>
          <w:szCs w:val="20"/>
        </w:rPr>
        <w:t>with</w:t>
      </w:r>
      <w:r w:rsidR="00EB45A2" w:rsidRPr="7FA3B913">
        <w:rPr>
          <w:rFonts w:asciiTheme="minorHAnsi" w:eastAsia="Cambria" w:hAnsiTheme="minorHAnsi" w:cs="Cambria"/>
          <w:sz w:val="20"/>
          <w:szCs w:val="20"/>
        </w:rPr>
        <w:t xml:space="preserve"> </w:t>
      </w:r>
      <w:bookmarkEnd w:id="1"/>
      <w:r w:rsidR="00EB45A2" w:rsidRPr="7FA3B913">
        <w:rPr>
          <w:rFonts w:asciiTheme="minorHAnsi" w:eastAsia="Cambria" w:hAnsiTheme="minorHAnsi" w:cs="Cambria"/>
          <w:sz w:val="20"/>
          <w:szCs w:val="20"/>
        </w:rPr>
        <w:t>the subject line formatted as “First Name, Last Name 2025” (e.g., Jane Doe 2025).</w:t>
      </w:r>
    </w:p>
    <w:p w14:paraId="4E5E49D1" w14:textId="2CB0AF88" w:rsidR="7FA3B913" w:rsidRDefault="7FA3B913" w:rsidP="7FA3B913">
      <w:pPr>
        <w:rPr>
          <w:rFonts w:asciiTheme="minorHAnsi" w:eastAsia="Cambria" w:hAnsiTheme="minorHAnsi" w:cs="Cambria"/>
          <w:sz w:val="20"/>
          <w:szCs w:val="20"/>
        </w:rPr>
      </w:pPr>
    </w:p>
    <w:p w14:paraId="169167DF" w14:textId="3673BC65" w:rsidR="63F07E31" w:rsidRDefault="63F07E31" w:rsidP="7FA3B913">
      <w:r w:rsidRPr="7FA3B913">
        <w:rPr>
          <w:rFonts w:ascii="Cambria" w:eastAsia="Cambria" w:hAnsi="Cambria" w:cs="Cambria"/>
          <w:sz w:val="20"/>
          <w:szCs w:val="20"/>
        </w:rPr>
        <w:t xml:space="preserve">If you are </w:t>
      </w:r>
      <w:r w:rsidR="25B341B5" w:rsidRPr="7FA3B913">
        <w:rPr>
          <w:rFonts w:ascii="Cambria" w:eastAsia="Cambria" w:hAnsi="Cambria" w:cs="Cambria"/>
          <w:sz w:val="20"/>
          <w:szCs w:val="20"/>
        </w:rPr>
        <w:t>arranging</w:t>
      </w:r>
      <w:r w:rsidRPr="7FA3B913">
        <w:rPr>
          <w:rFonts w:ascii="Cambria" w:eastAsia="Cambria" w:hAnsi="Cambria" w:cs="Cambria"/>
          <w:sz w:val="20"/>
          <w:szCs w:val="20"/>
        </w:rPr>
        <w:t xml:space="preserve"> for your supervisor to send your reference letter from </w:t>
      </w:r>
      <w:r w:rsidRPr="7FA3B913">
        <w:rPr>
          <w:rFonts w:ascii="Cambria" w:eastAsia="Cambria" w:hAnsi="Cambria" w:cs="Cambria"/>
          <w:color w:val="333333"/>
          <w:sz w:val="20"/>
          <w:szCs w:val="20"/>
        </w:rPr>
        <w:t xml:space="preserve">your PhD supervisor </w:t>
      </w:r>
      <w:r w:rsidR="0A01619D" w:rsidRPr="7FA3B913">
        <w:rPr>
          <w:rFonts w:ascii="Cambria" w:eastAsia="Cambria" w:hAnsi="Cambria" w:cs="Cambria"/>
          <w:color w:val="333333"/>
          <w:sz w:val="20"/>
          <w:szCs w:val="20"/>
        </w:rPr>
        <w:t>directly</w:t>
      </w:r>
      <w:r w:rsidRPr="7FA3B913">
        <w:rPr>
          <w:rFonts w:ascii="Cambria" w:eastAsia="Cambria" w:hAnsi="Cambria" w:cs="Cambria"/>
          <w:sz w:val="20"/>
          <w:szCs w:val="20"/>
        </w:rPr>
        <w:t xml:space="preserve">. The format for this reference letter is available on the EASP 2025 Summer School website: </w:t>
      </w:r>
    </w:p>
    <w:p w14:paraId="3CC4866C" w14:textId="603E67F3" w:rsidR="63F07E31" w:rsidRDefault="63F07E31" w:rsidP="7FA3B913">
      <w:hyperlink r:id="rId11">
        <w:r w:rsidRPr="7FA3B913">
          <w:rPr>
            <w:rStyle w:val="Hyperlink"/>
            <w:rFonts w:ascii="Cambria" w:eastAsia="Cambria" w:hAnsi="Cambria" w:cs="Cambria"/>
            <w:color w:val="0000FF"/>
            <w:sz w:val="20"/>
            <w:szCs w:val="20"/>
          </w:rPr>
          <w:t>https://blogs.kent.ac.uk/easp2025/application-guidelines/</w:t>
        </w:r>
      </w:hyperlink>
    </w:p>
    <w:p w14:paraId="5A90B843" w14:textId="351D14B2" w:rsidR="7FA3B913" w:rsidRDefault="7FA3B913" w:rsidP="7FA3B913">
      <w:pPr>
        <w:rPr>
          <w:rFonts w:asciiTheme="minorHAnsi" w:eastAsia="Cambria" w:hAnsiTheme="minorHAnsi" w:cs="Cambria"/>
          <w:sz w:val="20"/>
          <w:szCs w:val="20"/>
        </w:rPr>
      </w:pPr>
    </w:p>
    <w:p w14:paraId="444FE063" w14:textId="77777777" w:rsidR="00EB45A2" w:rsidRPr="006B3808" w:rsidRDefault="00EB45A2" w:rsidP="00EB45A2">
      <w:pPr>
        <w:rPr>
          <w:rFonts w:asciiTheme="minorHAnsi" w:eastAsia="Cambria" w:hAnsiTheme="minorHAnsi" w:cs="Cambria"/>
          <w:sz w:val="20"/>
          <w:szCs w:val="20"/>
        </w:rPr>
      </w:pPr>
    </w:p>
    <w:p w14:paraId="44B168F1" w14:textId="60FA3263" w:rsidR="00001F0A" w:rsidRPr="006B3808" w:rsidRDefault="00412176" w:rsidP="7FA3B913">
      <w:pPr>
        <w:jc w:val="both"/>
        <w:rPr>
          <w:rFonts w:asciiTheme="minorHAnsi" w:eastAsia="Cambria" w:hAnsiTheme="minorHAnsi" w:cs="Cambria"/>
          <w:sz w:val="20"/>
          <w:szCs w:val="20"/>
        </w:rPr>
      </w:pPr>
      <w:r w:rsidRPr="7FA3B913">
        <w:rPr>
          <w:rFonts w:asciiTheme="minorHAnsi" w:eastAsia="Cambria" w:hAnsiTheme="minorHAnsi" w:cs="Cambria"/>
          <w:sz w:val="20"/>
          <w:szCs w:val="20"/>
        </w:rPr>
        <w:t xml:space="preserve">You will be informed about the selection decision by </w:t>
      </w:r>
      <w:r w:rsidR="00EB45A2" w:rsidRPr="7FA3B913">
        <w:rPr>
          <w:rFonts w:asciiTheme="minorHAnsi" w:eastAsia="Cambria" w:hAnsiTheme="minorHAnsi" w:cs="Cambria"/>
          <w:b/>
          <w:bCs/>
          <w:sz w:val="20"/>
          <w:szCs w:val="20"/>
        </w:rPr>
        <w:t>the end of January</w:t>
      </w:r>
      <w:r w:rsidRPr="7FA3B913">
        <w:rPr>
          <w:rFonts w:asciiTheme="minorHAnsi" w:eastAsia="Cambria" w:hAnsiTheme="minorHAnsi" w:cs="Cambria"/>
          <w:b/>
          <w:bCs/>
          <w:sz w:val="20"/>
          <w:szCs w:val="20"/>
        </w:rPr>
        <w:t>.</w:t>
      </w:r>
    </w:p>
    <w:p w14:paraId="6513C289" w14:textId="77777777" w:rsidR="00001F0A" w:rsidRPr="006B3808" w:rsidRDefault="00001F0A">
      <w:pPr>
        <w:rPr>
          <w:rFonts w:asciiTheme="minorHAnsi" w:eastAsia="Cambria" w:hAnsiTheme="minorHAnsi" w:cs="Cambria"/>
          <w:color w:val="FF0000"/>
          <w:sz w:val="20"/>
          <w:szCs w:val="20"/>
        </w:rPr>
      </w:pPr>
    </w:p>
    <w:p w14:paraId="421AEB92" w14:textId="14A887AA" w:rsidR="00001F0A" w:rsidRPr="006B3808" w:rsidRDefault="004121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6B3808">
        <w:rPr>
          <w:rFonts w:asciiTheme="minorHAnsi" w:eastAsia="Cambria" w:hAnsiTheme="minorHAnsi" w:cs="Cambria"/>
          <w:b/>
          <w:smallCaps/>
          <w:color w:val="000000"/>
          <w:sz w:val="20"/>
          <w:szCs w:val="20"/>
        </w:rPr>
        <w:t>Thank you for your interest in the EASP 20</w:t>
      </w:r>
      <w:r w:rsidRPr="006B3808">
        <w:rPr>
          <w:rFonts w:asciiTheme="minorHAnsi" w:eastAsia="Cambria" w:hAnsiTheme="minorHAnsi" w:cs="Cambria"/>
          <w:b/>
          <w:smallCaps/>
          <w:sz w:val="20"/>
          <w:szCs w:val="20"/>
        </w:rPr>
        <w:t>2</w:t>
      </w:r>
      <w:r w:rsidR="00EB45A2" w:rsidRPr="006B3808">
        <w:rPr>
          <w:rFonts w:asciiTheme="minorHAnsi" w:eastAsia="Cambria" w:hAnsiTheme="minorHAnsi" w:cs="Cambria"/>
          <w:b/>
          <w:smallCaps/>
          <w:sz w:val="20"/>
          <w:szCs w:val="20"/>
        </w:rPr>
        <w:t>5</w:t>
      </w:r>
      <w:r w:rsidRPr="006B3808">
        <w:rPr>
          <w:rFonts w:asciiTheme="minorHAnsi" w:eastAsia="Cambria" w:hAnsiTheme="minorHAnsi" w:cs="Cambria"/>
          <w:b/>
          <w:smallCaps/>
          <w:color w:val="000000"/>
          <w:sz w:val="20"/>
          <w:szCs w:val="20"/>
        </w:rPr>
        <w:t xml:space="preserve"> Summer School</w:t>
      </w:r>
    </w:p>
    <w:p w14:paraId="1DCC05CD" w14:textId="77777777" w:rsidR="00001F0A" w:rsidRDefault="00001F0A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sectPr w:rsidR="00001F0A">
      <w:footerReference w:type="default" r:id="rId12"/>
      <w:pgSz w:w="11907" w:h="16840"/>
      <w:pgMar w:top="720" w:right="992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06E96" w14:textId="77777777" w:rsidR="00EC638E" w:rsidRDefault="00EC638E">
      <w:r>
        <w:separator/>
      </w:r>
    </w:p>
  </w:endnote>
  <w:endnote w:type="continuationSeparator" w:id="0">
    <w:p w14:paraId="7286ABB1" w14:textId="77777777" w:rsidR="00EC638E" w:rsidRDefault="00EC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93DE" w14:textId="402FBF0F" w:rsidR="00001F0A" w:rsidRDefault="00412176">
    <w:pPr>
      <w:pBdr>
        <w:top w:val="nil"/>
        <w:left w:val="nil"/>
        <w:bottom w:val="nil"/>
        <w:right w:val="nil"/>
        <w:between w:val="nil"/>
      </w:pBdr>
      <w:tabs>
        <w:tab w:val="right" w:pos="10490"/>
      </w:tabs>
      <w:ind w:left="142" w:right="-295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595959"/>
        <w:sz w:val="18"/>
        <w:szCs w:val="18"/>
      </w:rPr>
      <w:t xml:space="preserve">Page </w:t>
    </w:r>
    <w:r>
      <w:rPr>
        <w:rFonts w:ascii="Cambria" w:eastAsia="Cambria" w:hAnsi="Cambria" w:cs="Cambria"/>
        <w:color w:val="595959"/>
        <w:sz w:val="18"/>
        <w:szCs w:val="18"/>
      </w:rPr>
      <w:fldChar w:fldCharType="begin"/>
    </w:r>
    <w:r>
      <w:rPr>
        <w:rFonts w:ascii="Cambria" w:eastAsia="Cambria" w:hAnsi="Cambria" w:cs="Cambria"/>
        <w:color w:val="595959"/>
        <w:sz w:val="18"/>
        <w:szCs w:val="18"/>
      </w:rPr>
      <w:instrText>PAGE</w:instrText>
    </w:r>
    <w:r>
      <w:rPr>
        <w:rFonts w:ascii="Cambria" w:eastAsia="Cambria" w:hAnsi="Cambria" w:cs="Cambria"/>
        <w:color w:val="595959"/>
        <w:sz w:val="18"/>
        <w:szCs w:val="18"/>
      </w:rPr>
      <w:fldChar w:fldCharType="separate"/>
    </w:r>
    <w:r w:rsidR="000B0EF6">
      <w:rPr>
        <w:rFonts w:ascii="Cambria" w:eastAsia="Cambria" w:hAnsi="Cambria" w:cs="Cambria"/>
        <w:noProof/>
        <w:color w:val="595959"/>
        <w:sz w:val="18"/>
        <w:szCs w:val="18"/>
      </w:rPr>
      <w:t>1</w:t>
    </w:r>
    <w:r>
      <w:rPr>
        <w:rFonts w:ascii="Cambria" w:eastAsia="Cambria" w:hAnsi="Cambria" w:cs="Cambria"/>
        <w:color w:val="595959"/>
        <w:sz w:val="18"/>
        <w:szCs w:val="18"/>
      </w:rPr>
      <w:fldChar w:fldCharType="end"/>
    </w:r>
    <w:r>
      <w:rPr>
        <w:rFonts w:ascii="Cambria" w:eastAsia="Cambria" w:hAnsi="Cambria" w:cs="Cambria"/>
        <w:color w:val="595959"/>
        <w:sz w:val="18"/>
        <w:szCs w:val="18"/>
      </w:rPr>
      <w:t xml:space="preserve"> of </w:t>
    </w:r>
    <w:r>
      <w:rPr>
        <w:rFonts w:ascii="Cambria" w:eastAsia="Cambria" w:hAnsi="Cambria" w:cs="Cambria"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color w:val="000000"/>
        <w:sz w:val="18"/>
        <w:szCs w:val="18"/>
      </w:rPr>
      <w:instrText>NUMPAGES</w:instrText>
    </w:r>
    <w:r>
      <w:rPr>
        <w:rFonts w:ascii="Cambria" w:eastAsia="Cambria" w:hAnsi="Cambria" w:cs="Cambria"/>
        <w:color w:val="000000"/>
        <w:sz w:val="18"/>
        <w:szCs w:val="18"/>
      </w:rPr>
      <w:fldChar w:fldCharType="separate"/>
    </w:r>
    <w:r w:rsidR="000B0EF6">
      <w:rPr>
        <w:rFonts w:ascii="Cambria" w:eastAsia="Cambria" w:hAnsi="Cambria" w:cs="Cambria"/>
        <w:noProof/>
        <w:color w:val="000000"/>
        <w:sz w:val="18"/>
        <w:szCs w:val="18"/>
      </w:rPr>
      <w:t>5</w:t>
    </w:r>
    <w:r>
      <w:rPr>
        <w:rFonts w:ascii="Cambria" w:eastAsia="Cambria" w:hAnsi="Cambria" w:cs="Cambria"/>
        <w:color w:val="000000"/>
        <w:sz w:val="18"/>
        <w:szCs w:val="18"/>
      </w:rPr>
      <w:fldChar w:fldCharType="end"/>
    </w:r>
    <w:r>
      <w:rPr>
        <w:rFonts w:ascii="Cambria" w:eastAsia="Cambria" w:hAnsi="Cambria" w:cs="Cambria"/>
        <w:color w:val="595959"/>
        <w:sz w:val="18"/>
        <w:szCs w:val="18"/>
      </w:rP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F8FC" w14:textId="77777777" w:rsidR="00EC638E" w:rsidRDefault="00EC638E">
      <w:r>
        <w:separator/>
      </w:r>
    </w:p>
  </w:footnote>
  <w:footnote w:type="continuationSeparator" w:id="0">
    <w:p w14:paraId="1CC89A3E" w14:textId="77777777" w:rsidR="00EC638E" w:rsidRDefault="00EC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17CED"/>
    <w:multiLevelType w:val="multilevel"/>
    <w:tmpl w:val="BAE2E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8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0A"/>
    <w:rsid w:val="00001F0A"/>
    <w:rsid w:val="0000415A"/>
    <w:rsid w:val="0001207F"/>
    <w:rsid w:val="00054B1D"/>
    <w:rsid w:val="000A2EC0"/>
    <w:rsid w:val="000B0EF6"/>
    <w:rsid w:val="00172F3E"/>
    <w:rsid w:val="001A58B9"/>
    <w:rsid w:val="001B2627"/>
    <w:rsid w:val="00202CAD"/>
    <w:rsid w:val="00210C0A"/>
    <w:rsid w:val="002435E9"/>
    <w:rsid w:val="00265EF5"/>
    <w:rsid w:val="003225AC"/>
    <w:rsid w:val="00361864"/>
    <w:rsid w:val="003837D6"/>
    <w:rsid w:val="003F4E17"/>
    <w:rsid w:val="00412176"/>
    <w:rsid w:val="00461D3D"/>
    <w:rsid w:val="004A6B43"/>
    <w:rsid w:val="004E18CD"/>
    <w:rsid w:val="00543E19"/>
    <w:rsid w:val="00547791"/>
    <w:rsid w:val="00550E75"/>
    <w:rsid w:val="006B3808"/>
    <w:rsid w:val="0078343E"/>
    <w:rsid w:val="008B1BF4"/>
    <w:rsid w:val="009C3970"/>
    <w:rsid w:val="00A73BD6"/>
    <w:rsid w:val="00AD285A"/>
    <w:rsid w:val="00B14A4F"/>
    <w:rsid w:val="00C86499"/>
    <w:rsid w:val="00DA785D"/>
    <w:rsid w:val="00DE2DE1"/>
    <w:rsid w:val="00E56B0E"/>
    <w:rsid w:val="00E9341A"/>
    <w:rsid w:val="00EB45A2"/>
    <w:rsid w:val="00EC638E"/>
    <w:rsid w:val="00EC6FA6"/>
    <w:rsid w:val="00EF214C"/>
    <w:rsid w:val="07777B75"/>
    <w:rsid w:val="0A01619D"/>
    <w:rsid w:val="0C1EC4BA"/>
    <w:rsid w:val="110E1D72"/>
    <w:rsid w:val="19FB311E"/>
    <w:rsid w:val="25B341B5"/>
    <w:rsid w:val="33F9B654"/>
    <w:rsid w:val="36653555"/>
    <w:rsid w:val="37A9B731"/>
    <w:rsid w:val="38705D0D"/>
    <w:rsid w:val="38CD3EE9"/>
    <w:rsid w:val="3939E033"/>
    <w:rsid w:val="3B010664"/>
    <w:rsid w:val="3F70E617"/>
    <w:rsid w:val="40647BD2"/>
    <w:rsid w:val="49503BF4"/>
    <w:rsid w:val="4C4053A1"/>
    <w:rsid w:val="5E8EFCAC"/>
    <w:rsid w:val="61C06844"/>
    <w:rsid w:val="63F07E31"/>
    <w:rsid w:val="699B464E"/>
    <w:rsid w:val="69F0C1B8"/>
    <w:rsid w:val="6B751D1D"/>
    <w:rsid w:val="6F200775"/>
    <w:rsid w:val="7FA3B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62D7F"/>
  <w15:docId w15:val="{FA126884-A77A-4558-81D8-E0FEB43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8"/>
        <w:szCs w:val="28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C6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9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919"/>
  </w:style>
  <w:style w:type="paragraph" w:styleId="BalloonText">
    <w:name w:val="Balloon Text"/>
    <w:basedOn w:val="Normal"/>
    <w:link w:val="BalloonTextChar"/>
    <w:uiPriority w:val="99"/>
    <w:semiHidden/>
    <w:unhideWhenUsed/>
    <w:rsid w:val="00871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5B48"/>
    <w:pPr>
      <w:ind w:left="720"/>
      <w:contextualSpacing/>
    </w:p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864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asp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s.kent.ac.uk/easp2025/application-guideline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.baysu@qub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GFvy1f6pTFGnq1z75Nznpiovg==">CgMxLjAyCGguZ2pkZ3hzMgloLjMwajB6bGw4AHIhMW1PNVJ1TjJRdVZucmlBSE1xY1cyWHdYZ0NMYWdEVlZh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Gulseli</dc:creator>
  <cp:lastModifiedBy>Tamino Konur</cp:lastModifiedBy>
  <cp:revision>2</cp:revision>
  <dcterms:created xsi:type="dcterms:W3CDTF">2024-12-06T10:23:00Z</dcterms:created>
  <dcterms:modified xsi:type="dcterms:W3CDTF">2024-12-06T10:23:00Z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924d0a1ff8b101bab7da7625012619830e5c3ec96cfc1f2ac00a8384c7941c37</vt:lpwstr>
  </property>
</Properties>
</file>